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FBF" w:rsidRPr="00481409" w:rsidRDefault="00C50FBF" w:rsidP="00C50FBF">
      <w:pPr>
        <w:rPr>
          <w:rFonts w:ascii="Times New Roman" w:eastAsia="Times New Roman" w:hAnsi="Times New Roman" w:cs="B Zar"/>
          <w:b/>
          <w:bCs/>
          <w:sz w:val="16"/>
          <w:szCs w:val="16"/>
          <w:rtl/>
          <w:lang w:bidi="fa-IR"/>
        </w:rPr>
      </w:pPr>
    </w:p>
    <w:p w:rsidR="00A055B7" w:rsidRDefault="00704E27" w:rsidP="00A055B7">
      <w:pPr>
        <w:spacing w:line="360" w:lineRule="auto"/>
        <w:ind w:left="-23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نام دانشجو: ....................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دارای کد دانشجوی</w:t>
      </w:r>
      <w:r w:rsidR="00007FB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:</w:t>
      </w:r>
      <w:r w:rsidR="0041324E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دانشکده: ..............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  رشتة ...............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</w:t>
      </w:r>
      <w:r w:rsidR="00007FB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 عنوان پایان نامه</w:t>
      </w:r>
    </w:p>
    <w:p w:rsidR="00704E27" w:rsidRPr="00007FBA" w:rsidRDefault="00704E27" w:rsidP="00A055B7">
      <w:pPr>
        <w:spacing w:line="360" w:lineRule="auto"/>
        <w:ind w:left="-23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« ............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</w:t>
      </w:r>
      <w:r w:rsidR="002745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......................................................................................................»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714"/>
        <w:gridCol w:w="4286"/>
        <w:gridCol w:w="1244"/>
        <w:gridCol w:w="1183"/>
        <w:gridCol w:w="1170"/>
      </w:tblGrid>
      <w:tr w:rsidR="001C730A" w:rsidRPr="00007FBA" w:rsidTr="00DE6C51">
        <w:trPr>
          <w:jc w:val="center"/>
        </w:trPr>
        <w:tc>
          <w:tcPr>
            <w:tcW w:w="679" w:type="dxa"/>
            <w:vAlign w:val="center"/>
          </w:tcPr>
          <w:p w:rsidR="001C730A" w:rsidRPr="00007FBA" w:rsidRDefault="001C730A" w:rsidP="00DE6C51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شماره</w:t>
            </w:r>
          </w:p>
        </w:tc>
        <w:tc>
          <w:tcPr>
            <w:tcW w:w="4286" w:type="dxa"/>
            <w:vAlign w:val="center"/>
          </w:tcPr>
          <w:p w:rsidR="001C730A" w:rsidRPr="00007FBA" w:rsidRDefault="00E219C6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محورهای</w:t>
            </w:r>
            <w:r w:rsidR="001C730A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ارزیابی</w:t>
            </w:r>
          </w:p>
        </w:tc>
        <w:tc>
          <w:tcPr>
            <w:tcW w:w="1244" w:type="dxa"/>
          </w:tcPr>
          <w:p w:rsidR="001C730A" w:rsidRPr="00007FBA" w:rsidRDefault="001C730A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سقف نمرات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استاد راهنما</w:t>
            </w:r>
          </w:p>
        </w:tc>
        <w:tc>
          <w:tcPr>
            <w:tcW w:w="1170" w:type="dxa"/>
          </w:tcPr>
          <w:p w:rsidR="001C730A" w:rsidRPr="00007FBA" w:rsidRDefault="001C730A" w:rsidP="00BD4B44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استاد داور</w:t>
            </w: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prs-AF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prs-AF"/>
              </w:rPr>
              <w:t>۱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استحکام و چارچوب نظری تحقیق و ارتباط منطقی بین مباحث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۱۸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۲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کیفیت ارائه مطالب و توان پاسخگویی به سؤالات تحقیق</w:t>
            </w:r>
          </w:p>
        </w:tc>
        <w:tc>
          <w:tcPr>
            <w:tcW w:w="1244" w:type="dxa"/>
          </w:tcPr>
          <w:p w:rsidR="001C730A" w:rsidRPr="00007FBA" w:rsidRDefault="0027450A" w:rsidP="0027450A">
            <w:pPr>
              <w:tabs>
                <w:tab w:val="left" w:pos="348"/>
                <w:tab w:val="center" w:pos="514"/>
              </w:tabs>
              <w:jc w:val="left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007FBA">
              <w:rPr>
                <w:rFonts w:cs="B Nazanin"/>
                <w:sz w:val="24"/>
                <w:szCs w:val="24"/>
                <w:rtl/>
                <w:lang w:bidi="fa-IR"/>
              </w:rPr>
              <w:tab/>
            </w: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۱۶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۳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نو آوری، خلاقیت و تازه بودن مطالب</w:t>
            </w:r>
          </w:p>
        </w:tc>
        <w:tc>
          <w:tcPr>
            <w:tcW w:w="1244" w:type="dxa"/>
          </w:tcPr>
          <w:p w:rsidR="001C730A" w:rsidRPr="00007FBA" w:rsidRDefault="002D4157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۱۵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۴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رعایت موازین و معیارهای نگارش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۹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۵</w:t>
            </w:r>
          </w:p>
        </w:tc>
        <w:tc>
          <w:tcPr>
            <w:tcW w:w="4286" w:type="dxa"/>
          </w:tcPr>
          <w:p w:rsidR="001C730A" w:rsidRPr="00007FBA" w:rsidRDefault="00E219C6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کیفیت استناد و استفاده از منابع و مآخذ</w:t>
            </w:r>
          </w:p>
        </w:tc>
        <w:tc>
          <w:tcPr>
            <w:tcW w:w="1244" w:type="dxa"/>
          </w:tcPr>
          <w:p w:rsidR="001C730A" w:rsidRPr="00007FBA" w:rsidRDefault="002D4157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۶</w:t>
            </w:r>
          </w:p>
        </w:tc>
        <w:tc>
          <w:tcPr>
            <w:tcW w:w="4286" w:type="dxa"/>
          </w:tcPr>
          <w:p w:rsidR="001C730A" w:rsidRPr="00007FBA" w:rsidRDefault="001C730A" w:rsidP="0027450A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چگونگي ارايه </w:t>
            </w:r>
            <w:r w:rsidR="0027450A"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در زمان تعیین شده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۱۰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jc w:val="center"/>
        </w:trPr>
        <w:tc>
          <w:tcPr>
            <w:tcW w:w="679" w:type="dxa"/>
          </w:tcPr>
          <w:p w:rsidR="001C730A" w:rsidRPr="00007FBA" w:rsidRDefault="00DE6C51" w:rsidP="00DE6C51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sz w:val="24"/>
                <w:szCs w:val="24"/>
                <w:rtl/>
                <w:lang w:bidi="fa-IR"/>
              </w:rPr>
              <w:t>۷</w:t>
            </w:r>
          </w:p>
        </w:tc>
        <w:tc>
          <w:tcPr>
            <w:tcW w:w="4286" w:type="dxa"/>
          </w:tcPr>
          <w:p w:rsidR="001C730A" w:rsidRPr="00007FBA" w:rsidRDefault="00DE6C51" w:rsidP="00BD4B44">
            <w:pPr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میزان </w:t>
            </w:r>
            <w:r w:rsidR="004868A0"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کارهای عملی دانشجو</w:t>
            </w:r>
            <w:r w:rsidR="0089666F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="0027450A"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(در صورت لزوم)</w:t>
            </w:r>
          </w:p>
        </w:tc>
        <w:tc>
          <w:tcPr>
            <w:tcW w:w="1244" w:type="dxa"/>
          </w:tcPr>
          <w:p w:rsidR="001C730A" w:rsidRPr="00007FBA" w:rsidRDefault="0027450A" w:rsidP="00BD4B44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cs="B Nazanin" w:hint="cs"/>
                <w:sz w:val="24"/>
                <w:szCs w:val="24"/>
                <w:rtl/>
                <w:lang w:bidi="fa-IR"/>
              </w:rPr>
              <w:t>۱۲</w:t>
            </w:r>
          </w:p>
        </w:tc>
        <w:tc>
          <w:tcPr>
            <w:tcW w:w="1183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</w:tcPr>
          <w:p w:rsidR="001C730A" w:rsidRPr="00007FBA" w:rsidRDefault="001C730A" w:rsidP="00BD4B44">
            <w:pPr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1C730A" w:rsidRPr="00007FBA" w:rsidTr="00DE6C51">
        <w:trPr>
          <w:trHeight w:val="493"/>
          <w:jc w:val="center"/>
        </w:trPr>
        <w:tc>
          <w:tcPr>
            <w:tcW w:w="4965" w:type="dxa"/>
            <w:gridSpan w:val="2"/>
            <w:tcBorders>
              <w:right w:val="single" w:sz="4" w:space="0" w:color="auto"/>
            </w:tcBorders>
          </w:tcPr>
          <w:p w:rsidR="001C730A" w:rsidRPr="00007FBA" w:rsidRDefault="005323D5" w:rsidP="005323D5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جمع نمرات</w:t>
            </w:r>
          </w:p>
        </w:tc>
        <w:tc>
          <w:tcPr>
            <w:tcW w:w="1244" w:type="dxa"/>
            <w:tcBorders>
              <w:right w:val="single" w:sz="4" w:space="0" w:color="auto"/>
            </w:tcBorders>
            <w:vAlign w:val="center"/>
          </w:tcPr>
          <w:p w:rsidR="001C730A" w:rsidRPr="00007FBA" w:rsidRDefault="0027450A" w:rsidP="003409B7">
            <w:pPr>
              <w:jc w:val="center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۹۰</w:t>
            </w:r>
          </w:p>
        </w:tc>
        <w:tc>
          <w:tcPr>
            <w:tcW w:w="1183" w:type="dxa"/>
            <w:tcBorders>
              <w:right w:val="single" w:sz="4" w:space="0" w:color="auto"/>
            </w:tcBorders>
            <w:vAlign w:val="center"/>
          </w:tcPr>
          <w:p w:rsidR="001C730A" w:rsidRPr="00007FBA" w:rsidRDefault="001C730A" w:rsidP="003409B7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C730A" w:rsidRPr="00007FBA" w:rsidRDefault="001C730A" w:rsidP="003409B7">
            <w:pPr>
              <w:jc w:val="center"/>
              <w:rPr>
                <w:rFonts w:ascii="Times New Roman" w:eastAsia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E219C6" w:rsidRPr="00007FBA" w:rsidTr="00DE6C51">
        <w:trPr>
          <w:trHeight w:val="493"/>
          <w:jc w:val="center"/>
        </w:trPr>
        <w:tc>
          <w:tcPr>
            <w:tcW w:w="8562" w:type="dxa"/>
            <w:gridSpan w:val="5"/>
            <w:tcBorders>
              <w:right w:val="single" w:sz="4" w:space="0" w:color="auto"/>
            </w:tcBorders>
          </w:tcPr>
          <w:p w:rsidR="00E219C6" w:rsidRPr="00007FBA" w:rsidRDefault="000E3A85" w:rsidP="0025088A">
            <w:pPr>
              <w:tabs>
                <w:tab w:val="left" w:pos="5833"/>
              </w:tabs>
              <w:jc w:val="left"/>
              <w:rPr>
                <w:rFonts w:ascii="Times New Roman" w:eastAsia="Times New Roman" w:hAnsi="Times New Roman" w:cs="B Nazanin"/>
                <w:b/>
                <w:bCs/>
                <w:noProof/>
                <w:sz w:val="24"/>
                <w:szCs w:val="24"/>
                <w:rtl/>
              </w:rPr>
            </w:pPr>
            <w:r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نمره نهایی هیأ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ت داور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>ان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 w:rsidR="00CC05AB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</w:t>
            </w:r>
            <w:r w:rsidR="002D4157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     </w:t>
            </w:r>
            <w:r w:rsidR="00DE6C51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</w:t>
            </w:r>
            <w:r w:rsidR="002D4157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 </w:t>
            </w:r>
            <w:r w:rsidR="00CC05AB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 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</w:t>
            </w:r>
            <w:r w:rsidR="00CC05AB" w:rsidRPr="00007FB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prs-AF"/>
              </w:rPr>
              <w:t xml:space="preserve">           </w:t>
            </w:r>
            <w:r w:rsidR="002D4157" w:rsidRPr="00007FB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           </w:t>
            </w:r>
            <w:r w:rsidR="004868A0" w:rsidRPr="00007FBA">
              <w:rPr>
                <w:rFonts w:cs="B Nazanin"/>
                <w:position w:val="-10"/>
                <w:sz w:val="24"/>
                <w:szCs w:val="24"/>
              </w:rPr>
              <w:object w:dxaOrig="2860" w:dyaOrig="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2.8pt;height:17.4pt" o:ole="">
                  <v:imagedata r:id="rId7" o:title=""/>
                </v:shape>
                <o:OLEObject Type="Embed" ProgID="Equation.3" ShapeID="_x0000_i1025" DrawAspect="Content" ObjectID="_1615440483" r:id="rId8"/>
              </w:object>
            </w:r>
          </w:p>
        </w:tc>
      </w:tr>
      <w:tr w:rsidR="00822BDF" w:rsidRPr="00007FBA" w:rsidTr="00822BDF">
        <w:trPr>
          <w:trHeight w:val="493"/>
          <w:jc w:val="center"/>
        </w:trPr>
        <w:tc>
          <w:tcPr>
            <w:tcW w:w="8562" w:type="dxa"/>
            <w:gridSpan w:val="5"/>
            <w:tcBorders>
              <w:right w:val="single" w:sz="4" w:space="0" w:color="auto"/>
            </w:tcBorders>
            <w:vAlign w:val="center"/>
          </w:tcPr>
          <w:p w:rsidR="00822BDF" w:rsidRPr="0025088A" w:rsidRDefault="00822BDF" w:rsidP="0025088A">
            <w:pPr>
              <w:tabs>
                <w:tab w:val="left" w:pos="5833"/>
              </w:tabs>
              <w:jc w:val="left"/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rtl/>
                <w:lang w:bidi="prs-AF"/>
              </w:rPr>
            </w:pP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نمره نهایی با اصلاحات و چگونگی تکمیل مونوگراف جهت صحافی(۱۰ نمره) </w:t>
            </w:r>
            <w:r w:rsidRPr="0025088A">
              <w:rPr>
                <w:rFonts w:ascii="Times New Roman" w:eastAsia="Times New Roman" w:hAnsi="Times New Roman" w:cs="B Nazanin"/>
                <w:b/>
                <w:bCs/>
                <w:sz w:val="24"/>
                <w:szCs w:val="24"/>
                <w:lang w:bidi="fa-IR"/>
              </w:rPr>
              <w:t xml:space="preserve">= </w:t>
            </w: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(       )، به حروف(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</w:t>
            </w: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     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</w:t>
            </w:r>
            <w:r w:rsidRP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 )</w:t>
            </w:r>
            <w:r w:rsidR="0025088A">
              <w:rPr>
                <w:rFonts w:ascii="Times New Roman" w:eastAsia="Times New Roman" w:hAnsi="Times New Roman" w:cs="B Nazanin" w:hint="cs"/>
                <w:b/>
                <w:bCs/>
                <w:sz w:val="24"/>
                <w:szCs w:val="24"/>
                <w:rtl/>
                <w:lang w:bidi="prs-AF"/>
              </w:rPr>
              <w:t xml:space="preserve"> </w:t>
            </w:r>
          </w:p>
        </w:tc>
      </w:tr>
    </w:tbl>
    <w:p w:rsidR="001C730A" w:rsidRPr="00007FBA" w:rsidRDefault="001C730A" w:rsidP="001C730A">
      <w:pPr>
        <w:tabs>
          <w:tab w:val="center" w:pos="3734"/>
          <w:tab w:val="left" w:pos="6643"/>
        </w:tabs>
        <w:rPr>
          <w:rFonts w:cs="B Nazanin"/>
          <w:sz w:val="24"/>
          <w:szCs w:val="24"/>
          <w:rtl/>
        </w:rPr>
      </w:pPr>
    </w:p>
    <w:p w:rsidR="001C730A" w:rsidRPr="00007FBA" w:rsidRDefault="000D6AED" w:rsidP="00822BDF">
      <w:pPr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جلسه دفاع </w:t>
      </w:r>
      <w:r w:rsidR="00BD6EDE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تحقیق پایانی آقای/ خانم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: « ...............</w:t>
      </w:r>
      <w:r w:rsidR="0003760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 » با کد دانشجویی «..........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 » در رشتة 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........................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، تحت عنوان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«..............................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..................................................</w:t>
      </w:r>
      <w:r w:rsidR="006C744C">
        <w:rPr>
          <w:rFonts w:ascii="Calibri" w:eastAsia="Calibri" w:hAnsi="Calibri" w:cs="B Nazanin" w:hint="cs"/>
          <w:sz w:val="24"/>
          <w:szCs w:val="24"/>
          <w:rtl/>
          <w:lang w:bidi="fa-IR"/>
        </w:rPr>
        <w:t>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...................» در تاریخ: </w:t>
      </w:r>
      <w:r w:rsidR="00E219C6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/   /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</w:t>
      </w:r>
      <w:r w:rsidR="00E219C6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۱۳</w:t>
      </w:r>
      <w:r w:rsidR="00E219C6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برگزار شد. </w:t>
      </w:r>
      <w:r w:rsidRPr="00007FBA">
        <w:rPr>
          <w:rFonts w:cs="B Nazanin" w:hint="cs"/>
          <w:sz w:val="24"/>
          <w:szCs w:val="24"/>
          <w:rtl/>
        </w:rPr>
        <w:t xml:space="preserve">در نتیجه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تحقیق پایانی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یادشده، </w:t>
      </w:r>
      <w:r w:rsidR="00A055B7">
        <w:rPr>
          <w:rFonts w:ascii="Calibri" w:eastAsia="Calibri" w:hAnsi="Calibri" w:cs="B Nazanin" w:hint="cs"/>
          <w:sz w:val="24"/>
          <w:szCs w:val="24"/>
          <w:rtl/>
          <w:lang w:bidi="fa-IR"/>
        </w:rPr>
        <w:t>از جانب هیأ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ت داوران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شایستة نمره «............» به حروف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«........................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.........» با درجة «........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............»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تشخیص داده شد مشروط بر این که اصلاحات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خواسته شده را الی حداکثر </w:t>
      </w:r>
      <w:r w:rsidR="002D415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۲۰ 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روز از تاریخ دفاع انجام و به تأیید استاد راهنما برساند.</w:t>
      </w:r>
    </w:p>
    <w:p w:rsidR="00704E27" w:rsidRPr="00007FBA" w:rsidRDefault="00704E27" w:rsidP="007E00CB">
      <w:pPr>
        <w:ind w:left="-32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89666F">
        <w:rPr>
          <w:rFonts w:ascii="Calibri" w:eastAsia="Calibri" w:hAnsi="Calibri" w:cs="B Nazanin" w:hint="cs"/>
          <w:b/>
          <w:bCs/>
          <w:sz w:val="24"/>
          <w:szCs w:val="24"/>
          <w:rtl/>
          <w:lang w:bidi="fa-IR"/>
        </w:rPr>
        <w:t>تذکر: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در صورت تأخیر در </w:t>
      </w:r>
      <w:r w:rsidR="007E00CB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انجام اصلاحات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، </w:t>
      </w:r>
      <w:r w:rsidR="007E00CB" w:rsidRPr="00007FBA">
        <w:rPr>
          <w:rFonts w:ascii="Calibri" w:eastAsia="Calibri" w:hAnsi="Calibri" w:cs="B Nazanin" w:hint="cs"/>
          <w:color w:val="FF0000"/>
          <w:sz w:val="24"/>
          <w:szCs w:val="24"/>
          <w:u w:val="single"/>
          <w:rtl/>
          <w:lang w:bidi="fa-IR"/>
        </w:rPr>
        <w:t>ده نمره</w:t>
      </w:r>
      <w:r w:rsidRPr="00007FBA">
        <w:rPr>
          <w:rFonts w:ascii="Calibri" w:eastAsia="Calibri" w:hAnsi="Calibri" w:cs="B Nazanin" w:hint="cs"/>
          <w:color w:val="FF0000"/>
          <w:sz w:val="24"/>
          <w:szCs w:val="24"/>
          <w:rtl/>
          <w:lang w:bidi="fa-IR"/>
        </w:rPr>
        <w:t xml:space="preserve"> </w:t>
      </w: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از نمره نهایی دانشجو کسر خواهد شد.</w:t>
      </w:r>
    </w:p>
    <w:p w:rsidR="00822BDF" w:rsidRPr="00007FBA" w:rsidRDefault="00822BDF" w:rsidP="00704E27">
      <w:pPr>
        <w:ind w:left="-326"/>
        <w:jc w:val="lowKashida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1820"/>
        <w:gridCol w:w="1821"/>
        <w:gridCol w:w="1821"/>
        <w:gridCol w:w="1821"/>
        <w:gridCol w:w="1821"/>
      </w:tblGrid>
      <w:tr w:rsidR="000D15D5" w:rsidRPr="00007FBA" w:rsidTr="002E733C">
        <w:trPr>
          <w:jc w:val="center"/>
        </w:trPr>
        <w:tc>
          <w:tcPr>
            <w:tcW w:w="9104" w:type="dxa"/>
            <w:gridSpan w:val="5"/>
          </w:tcPr>
          <w:p w:rsidR="000D15D5" w:rsidRPr="00007FBA" w:rsidRDefault="000D15D5" w:rsidP="000D15D5">
            <w:pPr>
              <w:jc w:val="center"/>
              <w:rPr>
                <w:rFonts w:ascii="Calibri" w:eastAsia="Calibri" w:hAnsi="Calibri" w:cs="B Nazanin"/>
                <w:b/>
                <w:bCs/>
                <w:noProof/>
                <w:sz w:val="24"/>
                <w:szCs w:val="24"/>
                <w:rtl/>
              </w:rPr>
            </w:pPr>
            <w:r w:rsidRPr="00007FBA">
              <w:rPr>
                <w:rFonts w:ascii="Calibri" w:eastAsia="Calibri" w:hAnsi="Calibri" w:cs="B Nazanin" w:hint="cs"/>
                <w:b/>
                <w:bCs/>
                <w:noProof/>
                <w:sz w:val="24"/>
                <w:szCs w:val="24"/>
                <w:rtl/>
              </w:rPr>
              <w:t>وضعیت</w:t>
            </w:r>
          </w:p>
        </w:tc>
      </w:tr>
      <w:tr w:rsidR="00822BDF" w:rsidRPr="00007FBA" w:rsidTr="000D15D5">
        <w:trPr>
          <w:jc w:val="center"/>
        </w:trPr>
        <w:tc>
          <w:tcPr>
            <w:tcW w:w="1820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عالی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(۹۰ - ۱۰۰)</w:t>
            </w:r>
          </w:p>
        </w:tc>
        <w:tc>
          <w:tcPr>
            <w:tcW w:w="1821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خوب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(۸۰ - 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۸۹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1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متوسط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۷۰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۷۹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1" w:type="dxa"/>
          </w:tcPr>
          <w:p w:rsidR="00822BDF" w:rsidRPr="00007FBA" w:rsidRDefault="007E00CB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قابل قبول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 (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۶۰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 xml:space="preserve">- </w:t>
            </w:r>
            <w:r w:rsidR="000D15D5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۶۹</w:t>
            </w:r>
            <w:r w:rsidR="00822BDF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مردود (</w:t>
            </w:r>
            <w:r w:rsidR="007E00CB"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کمتر از60</w:t>
            </w:r>
            <w:r w:rsidRPr="00007FBA">
              <w:rPr>
                <w:rFonts w:ascii="Calibri" w:eastAsia="Calibri" w:hAnsi="Calibri" w:cs="B Nazanin" w:hint="cs"/>
                <w:sz w:val="24"/>
                <w:szCs w:val="24"/>
                <w:rtl/>
                <w:lang w:bidi="fa-IR"/>
              </w:rPr>
              <w:t>)</w:t>
            </w:r>
          </w:p>
        </w:tc>
      </w:tr>
      <w:tr w:rsidR="00822BDF" w:rsidRPr="00007FBA" w:rsidTr="000D15D5">
        <w:trPr>
          <w:jc w:val="center"/>
        </w:trPr>
        <w:tc>
          <w:tcPr>
            <w:tcW w:w="1820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821" w:type="dxa"/>
          </w:tcPr>
          <w:p w:rsidR="00822BDF" w:rsidRPr="00007FBA" w:rsidRDefault="00822BDF" w:rsidP="007E00CB">
            <w:pPr>
              <w:jc w:val="center"/>
              <w:rPr>
                <w:rFonts w:ascii="Calibri" w:eastAsia="Calibri" w:hAnsi="Calibri" w:cs="B Nazanin"/>
                <w:sz w:val="24"/>
                <w:szCs w:val="24"/>
                <w:rtl/>
                <w:lang w:bidi="fa-IR"/>
              </w:rPr>
            </w:pPr>
          </w:p>
        </w:tc>
      </w:tr>
    </w:tbl>
    <w:p w:rsidR="000D15D5" w:rsidRPr="00007FBA" w:rsidRDefault="000D15D5" w:rsidP="00037607">
      <w:pPr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</w:p>
    <w:p w:rsidR="00C50FBF" w:rsidRPr="00007FBA" w:rsidRDefault="0041324E" w:rsidP="007846E7">
      <w:pPr>
        <w:jc w:val="center"/>
        <w:rPr>
          <w:rFonts w:ascii="Calibri" w:eastAsia="Calibri" w:hAnsi="Calibri" w:cs="B Nazanin"/>
          <w:sz w:val="24"/>
          <w:szCs w:val="24"/>
          <w:rtl/>
          <w:lang w:bidi="fa-IR"/>
        </w:rPr>
      </w:pPr>
      <w:r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استاد راهنما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استاد 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داور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ناظر </w:t>
      </w:r>
      <w:bookmarkStart w:id="0" w:name="_GoBack"/>
      <w:bookmarkEnd w:id="0"/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>معاونت پژوهش و فن</w:t>
      </w:r>
      <w:r w:rsidR="007846E7">
        <w:rPr>
          <w:rFonts w:ascii="Calibri" w:eastAsia="Calibri" w:hAnsi="Calibri" w:cs="B Nazanin"/>
          <w:sz w:val="24"/>
          <w:szCs w:val="24"/>
          <w:rtl/>
          <w:lang w:bidi="fa-IR"/>
        </w:rPr>
        <w:softHyphen/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>آوری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   </w:t>
      </w:r>
      <w:r w:rsidR="007846E7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</w:t>
      </w:r>
      <w:r w:rsidR="001C730A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    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ر</w:t>
      </w:r>
      <w:r w:rsidR="00A055B7">
        <w:rPr>
          <w:rFonts w:ascii="Calibri" w:eastAsia="Calibri" w:hAnsi="Calibri" w:cs="B Nazanin" w:hint="cs"/>
          <w:sz w:val="24"/>
          <w:szCs w:val="24"/>
          <w:rtl/>
          <w:lang w:bidi="fa-IR"/>
        </w:rPr>
        <w:t>ی</w:t>
      </w:r>
      <w:r w:rsidR="00822BDF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>یس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دانشکده/</w:t>
      </w:r>
      <w:r w:rsidR="006C744C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آمر</w:t>
      </w:r>
      <w:r w:rsidR="00704E27" w:rsidRPr="00007FBA">
        <w:rPr>
          <w:rFonts w:ascii="Calibri" w:eastAsia="Calibri" w:hAnsi="Calibri" w:cs="B Nazanin" w:hint="cs"/>
          <w:sz w:val="24"/>
          <w:szCs w:val="24"/>
          <w:rtl/>
          <w:lang w:bidi="fa-IR"/>
        </w:rPr>
        <w:t xml:space="preserve"> دیپارتمنت</w:t>
      </w:r>
    </w:p>
    <w:sectPr w:rsidR="00C50FBF" w:rsidRPr="00007FBA" w:rsidSect="000D15D5">
      <w:headerReference w:type="default" r:id="rId9"/>
      <w:pgSz w:w="11907" w:h="16839" w:code="9"/>
      <w:pgMar w:top="1440" w:right="1526" w:bottom="990" w:left="1267" w:header="720" w:footer="720" w:gutter="0"/>
      <w:pgBorders w:offsetFrom="page">
        <w:top w:val="thickThinMediumGap" w:sz="18" w:space="30" w:color="auto"/>
        <w:left w:val="thickThinMediumGap" w:sz="18" w:space="30" w:color="auto"/>
        <w:bottom w:val="thinThickMediumGap" w:sz="18" w:space="30" w:color="auto"/>
        <w:right w:val="thinThickMediumGap" w:sz="18" w:space="3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817" w:rsidRDefault="00BD2817" w:rsidP="00002881">
      <w:r>
        <w:separator/>
      </w:r>
    </w:p>
  </w:endnote>
  <w:endnote w:type="continuationSeparator" w:id="0">
    <w:p w:rsidR="00BD2817" w:rsidRDefault="00BD2817" w:rsidP="00002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817" w:rsidRDefault="00BD2817" w:rsidP="00002881">
      <w:r>
        <w:separator/>
      </w:r>
    </w:p>
  </w:footnote>
  <w:footnote w:type="continuationSeparator" w:id="0">
    <w:p w:rsidR="00BD2817" w:rsidRDefault="00BD2817" w:rsidP="000028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1C69" w:rsidRPr="00761C69" w:rsidRDefault="006C744C" w:rsidP="00761C69">
    <w:pPr>
      <w:spacing w:line="276" w:lineRule="auto"/>
      <w:rPr>
        <w:rFonts w:cs="B Nazanin"/>
        <w:sz w:val="28"/>
        <w:rtl/>
      </w:rPr>
    </w:pPr>
    <w:r w:rsidRPr="00761C69">
      <w:rPr>
        <w:rFonts w:ascii="Times New Roman" w:eastAsia="Times New Roman" w:hAnsi="Times New Roman" w:cs="B Nazanin" w:hint="cs"/>
        <w:b/>
        <w:bCs/>
        <w:noProof/>
        <w:sz w:val="28"/>
        <w:rtl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B0E25C" wp14:editId="6CE8AC53">
              <wp:simplePos x="0" y="0"/>
              <wp:positionH relativeFrom="column">
                <wp:posOffset>-28575</wp:posOffset>
              </wp:positionH>
              <wp:positionV relativeFrom="paragraph">
                <wp:posOffset>251460</wp:posOffset>
              </wp:positionV>
              <wp:extent cx="1286510" cy="1060450"/>
              <wp:effectExtent l="0" t="0" r="27940" b="2540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6510" cy="10604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  <a:prstDash val="sysDot"/>
                      </a:ln>
                      <a:effectLst/>
                    </wps:spPr>
                    <wps:txbx>
                      <w:txbxContent>
                        <w:p w:rsidR="00007FBA" w:rsidRDefault="00007FBA" w:rsidP="00085201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 w:rsidRPr="00007FBA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فرم</w:t>
                          </w:r>
                          <w:r w:rsidRPr="00007FBA"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  <w:t xml:space="preserve"> </w:t>
                          </w:r>
                          <w:r w:rsidRPr="00007FBA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شماره</w:t>
                          </w:r>
                          <w:r w:rsidRPr="00007FBA"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  <w:t xml:space="preserve"> (</w:t>
                          </w:r>
                          <w:r w:rsidR="00085201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9</w:t>
                          </w:r>
                          <w:r w:rsidRPr="00007FBA"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  <w:t>)</w:t>
                          </w:r>
                        </w:p>
                        <w:p w:rsidR="00761C69" w:rsidRDefault="00761C69" w:rsidP="00761C69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تاریخ:</w:t>
                          </w:r>
                        </w:p>
                        <w:p w:rsidR="00761C69" w:rsidRDefault="00761C69" w:rsidP="00761C69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شماره:</w:t>
                          </w:r>
                        </w:p>
                        <w:p w:rsidR="00761C69" w:rsidRDefault="00761C69" w:rsidP="00761C69">
                          <w:pPr>
                            <w:rPr>
                              <w:sz w:val="16"/>
                              <w:szCs w:val="20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پیوست</w:t>
                          </w:r>
                          <w:r w:rsidR="00007FBA">
                            <w:rPr>
                              <w:rFonts w:hint="cs"/>
                              <w:sz w:val="16"/>
                              <w:szCs w:val="20"/>
                              <w:rtl/>
                              <w:lang w:bidi="fa-IR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0B0E2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.25pt;margin-top:19.8pt;width:101.3pt;height:8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" fillcolor="window" strokeweight=".5pt">
              <v:stroke dashstyle="1 1"/>
              <v:textbox>
                <w:txbxContent>
                  <w:p w:rsidR="00007FBA" w:rsidRDefault="00007FBA" w:rsidP="00085201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 w:rsidRPr="00007FBA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فرم</w:t>
                    </w:r>
                    <w:r w:rsidRPr="00007FBA">
                      <w:rPr>
                        <w:sz w:val="16"/>
                        <w:szCs w:val="20"/>
                        <w:rtl/>
                        <w:lang w:bidi="fa-IR"/>
                      </w:rPr>
                      <w:t xml:space="preserve"> </w:t>
                    </w:r>
                    <w:r w:rsidRPr="00007FBA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شماره</w:t>
                    </w:r>
                    <w:r w:rsidRPr="00007FBA">
                      <w:rPr>
                        <w:sz w:val="16"/>
                        <w:szCs w:val="20"/>
                        <w:rtl/>
                        <w:lang w:bidi="fa-IR"/>
                      </w:rPr>
                      <w:t xml:space="preserve"> (</w:t>
                    </w:r>
                    <w:r w:rsidR="00085201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9</w:t>
                    </w:r>
                    <w:r w:rsidRPr="00007FBA">
                      <w:rPr>
                        <w:sz w:val="16"/>
                        <w:szCs w:val="20"/>
                        <w:rtl/>
                        <w:lang w:bidi="fa-IR"/>
                      </w:rPr>
                      <w:t>)</w:t>
                    </w:r>
                  </w:p>
                  <w:p w:rsidR="00761C69" w:rsidRDefault="00761C69" w:rsidP="00761C69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تاریخ:</w:t>
                    </w:r>
                  </w:p>
                  <w:p w:rsidR="00761C69" w:rsidRDefault="00761C69" w:rsidP="00761C69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شماره:</w:t>
                    </w:r>
                  </w:p>
                  <w:p w:rsidR="00761C69" w:rsidRDefault="00761C69" w:rsidP="00761C69">
                    <w:pPr>
                      <w:rPr>
                        <w:sz w:val="16"/>
                        <w:szCs w:val="20"/>
                        <w:rtl/>
                        <w:lang w:bidi="fa-IR"/>
                      </w:rPr>
                    </w:pPr>
                    <w:r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پیوست</w:t>
                    </w:r>
                    <w:r w:rsidR="00007FBA">
                      <w:rPr>
                        <w:rFonts w:hint="cs"/>
                        <w:sz w:val="16"/>
                        <w:szCs w:val="20"/>
                        <w:rtl/>
                        <w:lang w:bidi="fa-IR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 w:rsidR="00761C69" w:rsidRPr="00761C69">
      <w:rPr>
        <w:rFonts w:cs="B Nazanin"/>
        <w:sz w:val="28"/>
      </w:rPr>
      <w:ptab w:relativeTo="margin" w:alignment="center" w:leader="none"/>
    </w:r>
    <w:r w:rsidR="00761C69" w:rsidRPr="00761C69">
      <w:rPr>
        <w:rFonts w:ascii="Times New Roman" w:eastAsia="Times New Roman" w:hAnsi="Times New Roman" w:cs="B Nazanin"/>
        <w:b/>
        <w:bCs/>
        <w:noProof/>
        <w:sz w:val="28"/>
        <w:rtl/>
      </w:rPr>
      <w:drawing>
        <wp:anchor distT="0" distB="0" distL="114300" distR="114300" simplePos="0" relativeHeight="251660288" behindDoc="0" locked="0" layoutInCell="1" allowOverlap="1" wp14:anchorId="3527E23E" wp14:editId="561F2230">
          <wp:simplePos x="0" y="0"/>
          <wp:positionH relativeFrom="column">
            <wp:posOffset>4458335</wp:posOffset>
          </wp:positionH>
          <wp:positionV relativeFrom="paragraph">
            <wp:posOffset>280365</wp:posOffset>
          </wp:positionV>
          <wp:extent cx="887326" cy="805180"/>
          <wp:effectExtent l="0" t="0" r="8255" b="0"/>
          <wp:wrapNone/>
          <wp:docPr id="3" name="Picture 3" descr="C:\Users\karimi\Desktop\فرم های مونوگراف\فورم های اداری جدید\new 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rimi\Desktop\فرم های مونوگراف\فورم های اداری جدید\new 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326" cy="8051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1C69" w:rsidRPr="00761C69">
      <w:rPr>
        <w:rFonts w:cs="B Nazanin" w:hint="cs"/>
        <w:sz w:val="28"/>
        <w:rtl/>
      </w:rPr>
      <w:t>ب</w:t>
    </w:r>
    <w:r w:rsidR="00F55C61">
      <w:rPr>
        <w:rFonts w:cs="B Nazanin" w:hint="cs"/>
        <w:sz w:val="28"/>
        <w:rtl/>
      </w:rPr>
      <w:t>ا</w:t>
    </w:r>
    <w:r w:rsidR="00761C69" w:rsidRPr="00761C69">
      <w:rPr>
        <w:rFonts w:cs="B Nazanin" w:hint="cs"/>
        <w:sz w:val="28"/>
        <w:rtl/>
      </w:rPr>
      <w:t>سمه تعالی</w:t>
    </w:r>
  </w:p>
  <w:p w:rsidR="00761C69" w:rsidRPr="00761C69" w:rsidRDefault="00F55C61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 w:val="28"/>
        <w:rtl/>
        <w:lang w:bidi="fa-IR"/>
      </w:rPr>
    </w:pPr>
    <w:r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دانشگاه خاتم</w:t>
    </w:r>
    <w:r>
      <w:rPr>
        <w:rFonts w:ascii="Times New Roman" w:eastAsia="Times New Roman" w:hAnsi="Times New Roman" w:cs="B Nazanin"/>
        <w:b/>
        <w:bCs/>
        <w:sz w:val="28"/>
        <w:rtl/>
        <w:lang w:bidi="fa-IR"/>
      </w:rPr>
      <w:softHyphen/>
    </w:r>
    <w:r w:rsidR="00761C69" w:rsidRPr="00761C69">
      <w:rPr>
        <w:rFonts w:ascii="Times New Roman" w:eastAsia="Times New Roman" w:hAnsi="Times New Roman" w:cs="B Nazanin" w:hint="cs"/>
        <w:b/>
        <w:bCs/>
        <w:sz w:val="28"/>
        <w:rtl/>
        <w:lang w:bidi="fa-IR"/>
      </w:rPr>
      <w:t>النبیین</w:t>
    </w:r>
    <w:r w:rsidR="00761C69" w:rsidRPr="00F55C61">
      <w:rPr>
        <w:rFonts w:ascii="Times New Roman" w:eastAsia="Times New Roman" w:hAnsi="Times New Roman" w:cs="B Nazanin" w:hint="cs"/>
        <w:b/>
        <w:bCs/>
        <w:sz w:val="28"/>
        <w:vertAlign w:val="superscript"/>
        <w:rtl/>
        <w:lang w:bidi="fa-IR"/>
      </w:rPr>
      <w:t>(ص)</w:t>
    </w:r>
  </w:p>
  <w:p w:rsidR="00761C69" w:rsidRPr="00F55C61" w:rsidRDefault="00761C69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معاونت پژوهش و </w:t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فن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آوری</w:t>
    </w:r>
  </w:p>
  <w:p w:rsidR="00761C69" w:rsidRPr="00F55C61" w:rsidRDefault="00761C69" w:rsidP="00761C69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دانشکده ................</w:t>
    </w:r>
  </w:p>
  <w:p w:rsidR="00761C69" w:rsidRPr="00F55C61" w:rsidRDefault="00F80BC1" w:rsidP="00F80BC1">
    <w:pPr>
      <w:spacing w:line="276" w:lineRule="auto"/>
      <w:jc w:val="center"/>
      <w:rPr>
        <w:rFonts w:ascii="Times New Roman" w:eastAsia="Times New Roman" w:hAnsi="Times New Roman" w:cs="B Nazanin"/>
        <w:b/>
        <w:bCs/>
        <w:szCs w:val="22"/>
        <w:rtl/>
        <w:lang w:bidi="fa-IR"/>
      </w:rPr>
    </w:pP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فرم ارزیابی</w:t>
    </w:r>
    <w:r w:rsidR="00761C69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دفاع</w:t>
    </w:r>
    <w:r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از</w:t>
    </w:r>
    <w:r w:rsidR="00761C69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</w:t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پایان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007FBA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نامه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 دوره</w:t>
    </w:r>
    <w:r w:rsidR="00F55C61" w:rsidRPr="00F55C61">
      <w:rPr>
        <w:rFonts w:ascii="Times New Roman" w:eastAsia="Times New Roman" w:hAnsi="Times New Roman" w:cs="B Nazanin"/>
        <w:b/>
        <w:bCs/>
        <w:szCs w:val="22"/>
        <w:rtl/>
        <w:lang w:bidi="fa-IR"/>
      </w:rPr>
      <w:softHyphen/>
    </w:r>
    <w:r w:rsidR="00F55C61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>ی</w:t>
    </w:r>
    <w:r w:rsidR="00761C69" w:rsidRPr="00F55C61">
      <w:rPr>
        <w:rFonts w:ascii="Times New Roman" w:eastAsia="Times New Roman" w:hAnsi="Times New Roman" w:cs="B Nazanin" w:hint="cs"/>
        <w:b/>
        <w:bCs/>
        <w:szCs w:val="22"/>
        <w:rtl/>
        <w:lang w:bidi="fa-IR"/>
      </w:rPr>
      <w:t xml:space="preserve"> لیسانس</w:t>
    </w:r>
  </w:p>
  <w:p w:rsidR="00761C69" w:rsidRPr="00481409" w:rsidRDefault="00761C69" w:rsidP="00761C69">
    <w:pPr>
      <w:rPr>
        <w:rFonts w:ascii="Times New Roman" w:eastAsia="Times New Roman" w:hAnsi="Times New Roman" w:cs="B Zar"/>
        <w:b/>
        <w:bCs/>
        <w:sz w:val="16"/>
        <w:szCs w:val="16"/>
        <w:rtl/>
        <w:lang w:bidi="fa-IR"/>
      </w:rPr>
    </w:pPr>
  </w:p>
  <w:p w:rsidR="00761C69" w:rsidRDefault="00761C69" w:rsidP="00761C69">
    <w:pPr>
      <w:pStyle w:val="Header"/>
    </w:pPr>
    <w:r w:rsidRPr="00761C69"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140"/>
    <w:rsid w:val="00002881"/>
    <w:rsid w:val="00007FBA"/>
    <w:rsid w:val="00037607"/>
    <w:rsid w:val="000636C6"/>
    <w:rsid w:val="00070A18"/>
    <w:rsid w:val="00076379"/>
    <w:rsid w:val="00085201"/>
    <w:rsid w:val="000A48B5"/>
    <w:rsid w:val="000C4F97"/>
    <w:rsid w:val="000D15D5"/>
    <w:rsid w:val="000D6AED"/>
    <w:rsid w:val="000E3A85"/>
    <w:rsid w:val="000F30D2"/>
    <w:rsid w:val="0015537F"/>
    <w:rsid w:val="00175617"/>
    <w:rsid w:val="00181CE1"/>
    <w:rsid w:val="001A2368"/>
    <w:rsid w:val="001A2B26"/>
    <w:rsid w:val="001B6C27"/>
    <w:rsid w:val="001C730A"/>
    <w:rsid w:val="001D3E6A"/>
    <w:rsid w:val="001D7A19"/>
    <w:rsid w:val="0020219F"/>
    <w:rsid w:val="0021110F"/>
    <w:rsid w:val="0022432F"/>
    <w:rsid w:val="00245410"/>
    <w:rsid w:val="0025088A"/>
    <w:rsid w:val="00272657"/>
    <w:rsid w:val="0027450A"/>
    <w:rsid w:val="00276C67"/>
    <w:rsid w:val="002C41E1"/>
    <w:rsid w:val="002D4157"/>
    <w:rsid w:val="00324EDE"/>
    <w:rsid w:val="003409B7"/>
    <w:rsid w:val="00370ADC"/>
    <w:rsid w:val="00397434"/>
    <w:rsid w:val="0041324E"/>
    <w:rsid w:val="00424EEC"/>
    <w:rsid w:val="00460F07"/>
    <w:rsid w:val="00481409"/>
    <w:rsid w:val="004868A0"/>
    <w:rsid w:val="004C1150"/>
    <w:rsid w:val="004F0197"/>
    <w:rsid w:val="005323D5"/>
    <w:rsid w:val="00537B46"/>
    <w:rsid w:val="00591140"/>
    <w:rsid w:val="005C0EF3"/>
    <w:rsid w:val="005C3A1E"/>
    <w:rsid w:val="005F7536"/>
    <w:rsid w:val="00626C0F"/>
    <w:rsid w:val="00662CD1"/>
    <w:rsid w:val="006707DA"/>
    <w:rsid w:val="006816BC"/>
    <w:rsid w:val="006C1B47"/>
    <w:rsid w:val="006C744C"/>
    <w:rsid w:val="006E322F"/>
    <w:rsid w:val="00704E27"/>
    <w:rsid w:val="0073512A"/>
    <w:rsid w:val="00735E37"/>
    <w:rsid w:val="007556A8"/>
    <w:rsid w:val="00761C69"/>
    <w:rsid w:val="00762FAD"/>
    <w:rsid w:val="00775155"/>
    <w:rsid w:val="00776CF5"/>
    <w:rsid w:val="007846E7"/>
    <w:rsid w:val="00785C00"/>
    <w:rsid w:val="007A403E"/>
    <w:rsid w:val="007A59D6"/>
    <w:rsid w:val="007A6E96"/>
    <w:rsid w:val="007A749D"/>
    <w:rsid w:val="007B2327"/>
    <w:rsid w:val="007E00CB"/>
    <w:rsid w:val="00804F83"/>
    <w:rsid w:val="00822BDF"/>
    <w:rsid w:val="00863564"/>
    <w:rsid w:val="0089666F"/>
    <w:rsid w:val="008A47B6"/>
    <w:rsid w:val="008B3836"/>
    <w:rsid w:val="008D458D"/>
    <w:rsid w:val="008D56B9"/>
    <w:rsid w:val="008E1043"/>
    <w:rsid w:val="008F41EE"/>
    <w:rsid w:val="00931E46"/>
    <w:rsid w:val="009648C0"/>
    <w:rsid w:val="00967581"/>
    <w:rsid w:val="009675D5"/>
    <w:rsid w:val="0099400B"/>
    <w:rsid w:val="009B0B85"/>
    <w:rsid w:val="009C13C4"/>
    <w:rsid w:val="009D0FA0"/>
    <w:rsid w:val="00A0010F"/>
    <w:rsid w:val="00A04447"/>
    <w:rsid w:val="00A055B7"/>
    <w:rsid w:val="00A27711"/>
    <w:rsid w:val="00A359DB"/>
    <w:rsid w:val="00A54FC7"/>
    <w:rsid w:val="00A831F1"/>
    <w:rsid w:val="00B73AF9"/>
    <w:rsid w:val="00B96320"/>
    <w:rsid w:val="00BD2817"/>
    <w:rsid w:val="00BD4B44"/>
    <w:rsid w:val="00BD6A56"/>
    <w:rsid w:val="00BD6EDE"/>
    <w:rsid w:val="00BF36A1"/>
    <w:rsid w:val="00BF3E57"/>
    <w:rsid w:val="00C40651"/>
    <w:rsid w:val="00C44D2B"/>
    <w:rsid w:val="00C50FBF"/>
    <w:rsid w:val="00C6048C"/>
    <w:rsid w:val="00C97898"/>
    <w:rsid w:val="00CA33AA"/>
    <w:rsid w:val="00CA7685"/>
    <w:rsid w:val="00CC05AB"/>
    <w:rsid w:val="00CC6752"/>
    <w:rsid w:val="00CF3E58"/>
    <w:rsid w:val="00D903DE"/>
    <w:rsid w:val="00D91F53"/>
    <w:rsid w:val="00DB25B3"/>
    <w:rsid w:val="00DD4CC0"/>
    <w:rsid w:val="00DE6C51"/>
    <w:rsid w:val="00E219C6"/>
    <w:rsid w:val="00E374F6"/>
    <w:rsid w:val="00E418D0"/>
    <w:rsid w:val="00E46B16"/>
    <w:rsid w:val="00E81692"/>
    <w:rsid w:val="00E9379A"/>
    <w:rsid w:val="00EA141E"/>
    <w:rsid w:val="00EB38D7"/>
    <w:rsid w:val="00EF2E18"/>
    <w:rsid w:val="00F237FF"/>
    <w:rsid w:val="00F36D17"/>
    <w:rsid w:val="00F454BC"/>
    <w:rsid w:val="00F55C61"/>
    <w:rsid w:val="00F66FA6"/>
    <w:rsid w:val="00F736B9"/>
    <w:rsid w:val="00F779AD"/>
    <w:rsid w:val="00F80BC1"/>
    <w:rsid w:val="00F83C48"/>
    <w:rsid w:val="00F864DA"/>
    <w:rsid w:val="00F94DBF"/>
    <w:rsid w:val="00FA1009"/>
    <w:rsid w:val="00FB23CD"/>
    <w:rsid w:val="00FC6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6A1E9"/>
  <w15:docId w15:val="{774BDEAD-4A60-4B64-9D6F-71037FF4F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6FA6"/>
    <w:pPr>
      <w:bidi/>
      <w:spacing w:after="0" w:line="240" w:lineRule="auto"/>
      <w:jc w:val="both"/>
    </w:pPr>
    <w:rPr>
      <w:rFonts w:cs="B Lotus"/>
      <w:szCs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76379"/>
    <w:pPr>
      <w:keepNext/>
      <w:keepLines/>
      <w:spacing w:before="240"/>
      <w:outlineLvl w:val="0"/>
    </w:pPr>
    <w:rPr>
      <w:rFonts w:asciiTheme="majorHAnsi" w:eastAsia="Calibri" w:hAnsiTheme="majorHAnsi" w:cs="B Titr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6379"/>
    <w:pPr>
      <w:keepNext/>
      <w:keepLines/>
      <w:spacing w:before="200"/>
      <w:outlineLvl w:val="1"/>
    </w:pPr>
    <w:rPr>
      <w:rFonts w:asciiTheme="majorHAnsi" w:eastAsiaTheme="majorEastAsia" w:hAnsiTheme="majorHAnsi" w:cs="B Titr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6379"/>
    <w:pPr>
      <w:keepNext/>
      <w:keepLines/>
      <w:spacing w:before="240"/>
      <w:outlineLvl w:val="2"/>
    </w:pPr>
    <w:rPr>
      <w:rFonts w:asciiTheme="majorHAnsi" w:eastAsiaTheme="majorEastAsia" w:hAnsiTheme="majorHAnsi" w:cs="B Titr"/>
      <w:b/>
      <w:bCs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76379"/>
    <w:pPr>
      <w:keepNext/>
      <w:keepLines/>
      <w:spacing w:before="200"/>
      <w:outlineLvl w:val="3"/>
    </w:pPr>
    <w:rPr>
      <w:rFonts w:asciiTheme="majorHAnsi" w:eastAsiaTheme="majorEastAsia" w:hAnsiTheme="majorHAnsi" w:cs="B Titr"/>
      <w:b/>
      <w:bCs/>
      <w:i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6379"/>
    <w:pPr>
      <w:keepNext/>
      <w:keepLines/>
      <w:spacing w:before="200"/>
      <w:outlineLvl w:val="4"/>
    </w:pPr>
    <w:rPr>
      <w:rFonts w:asciiTheme="majorHAnsi" w:eastAsiaTheme="majorEastAsia" w:hAnsiTheme="majorHAnsi" w:cs="B Titr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749D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6379"/>
    <w:rPr>
      <w:rFonts w:asciiTheme="majorHAnsi" w:eastAsia="Calibri" w:hAnsiTheme="majorHAnsi" w:cs="B Titr"/>
      <w:b/>
      <w:bC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76379"/>
    <w:rPr>
      <w:rFonts w:asciiTheme="majorHAnsi" w:eastAsiaTheme="majorEastAsia" w:hAnsiTheme="majorHAnsi" w:cs="B Titr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6379"/>
    <w:rPr>
      <w:rFonts w:asciiTheme="majorHAnsi" w:eastAsiaTheme="majorEastAsia" w:hAnsiTheme="majorHAnsi" w:cs="B Titr"/>
      <w:b/>
      <w:bCs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76379"/>
    <w:rPr>
      <w:rFonts w:asciiTheme="majorHAnsi" w:eastAsiaTheme="majorEastAsia" w:hAnsiTheme="majorHAnsi" w:cs="B Titr"/>
      <w:b/>
      <w:bCs/>
      <w:i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6379"/>
    <w:rPr>
      <w:rFonts w:asciiTheme="majorHAnsi" w:eastAsiaTheme="majorEastAsia" w:hAnsiTheme="majorHAnsi" w:cs="B Titr"/>
      <w:szCs w:val="20"/>
    </w:rPr>
  </w:style>
  <w:style w:type="table" w:styleId="TableGrid">
    <w:name w:val="Table Grid"/>
    <w:basedOn w:val="TableNormal"/>
    <w:uiPriority w:val="59"/>
    <w:rsid w:val="005911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374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2881"/>
    <w:rPr>
      <w:rFonts w:cs="B Lotus"/>
      <w:szCs w:val="28"/>
    </w:rPr>
  </w:style>
  <w:style w:type="paragraph" w:styleId="Footer">
    <w:name w:val="footer"/>
    <w:basedOn w:val="Normal"/>
    <w:link w:val="FooterChar"/>
    <w:uiPriority w:val="99"/>
    <w:unhideWhenUsed/>
    <w:rsid w:val="000028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2881"/>
    <w:rPr>
      <w:rFonts w:cs="B Lotus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1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197"/>
    <w:rPr>
      <w:rFonts w:ascii="Tahoma" w:hAnsi="Tahoma" w:cs="Tahoma"/>
      <w:sz w:val="16"/>
      <w:szCs w:val="1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749D"/>
    <w:rPr>
      <w:rFonts w:asciiTheme="majorHAnsi" w:eastAsiaTheme="majorEastAsia" w:hAnsiTheme="majorHAnsi" w:cstheme="majorBidi"/>
      <w:color w:val="243F60" w:themeColor="accent1" w:themeShade="7F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E3E01-909E-4982-8859-BB59880ED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1384</TotalTime>
  <Pages>1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Mr_Arefi</dc:creator>
  <cp:lastModifiedBy>Dr.Mousavi</cp:lastModifiedBy>
  <cp:revision>14</cp:revision>
  <cp:lastPrinted>2017-03-05T05:32:00Z</cp:lastPrinted>
  <dcterms:created xsi:type="dcterms:W3CDTF">2018-10-01T13:07:00Z</dcterms:created>
  <dcterms:modified xsi:type="dcterms:W3CDTF">2019-03-30T04:12:00Z</dcterms:modified>
</cp:coreProperties>
</file>